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0" w:rsidRDefault="009D3200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5228" w:rsidRPr="00245228" w:rsidRDefault="00245228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2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Белоярского сельского поселения</w:t>
      </w:r>
    </w:p>
    <w:p w:rsidR="00245228" w:rsidRPr="00245228" w:rsidRDefault="00245228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52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Тегульдетского района</w:t>
      </w:r>
    </w:p>
    <w:p w:rsidR="00245228" w:rsidRPr="00245228" w:rsidRDefault="00245228" w:rsidP="002452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5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636909, п. Белый Яр, ул. Центральная,2                                                                   тел. 34-1-15                                                   </w:t>
      </w:r>
      <w:r w:rsidRPr="0024522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  <w:r w:rsidR="00C4404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28" w:rsidRPr="00245228" w:rsidRDefault="009D3200" w:rsidP="00245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28.06.</w:t>
      </w:r>
      <w:r w:rsidR="00245228" w:rsidRPr="0024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2013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45228" w:rsidRPr="0024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Об утверждении перечня услуг, которые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являются необходимыми и обязательными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для предоставления государственных и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муниципальных услуг и предоставляются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организациями, участвующими в предоставлении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государственных и муниципальных услуг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106046" w:rsidRDefault="00106046" w:rsidP="002452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 xml:space="preserve">        В соответствии со ст. 9 Федерального закона от 27 июля 2010 года № 210-ФЗ «Об организации предоставления государственных и муниципальных услуг»,  Совет </w:t>
      </w:r>
      <w:r w:rsidR="00245228">
        <w:rPr>
          <w:rFonts w:ascii="Times New Roman" w:hAnsi="Times New Roman" w:cs="Times New Roman"/>
        </w:rPr>
        <w:t xml:space="preserve"> Белоярского </w:t>
      </w:r>
      <w:r w:rsidRPr="00106046">
        <w:rPr>
          <w:rFonts w:ascii="Times New Roman" w:hAnsi="Times New Roman" w:cs="Times New Roman"/>
        </w:rPr>
        <w:t xml:space="preserve"> сельского поселения</w:t>
      </w:r>
      <w:r w:rsidR="00A5381D">
        <w:rPr>
          <w:rFonts w:ascii="Times New Roman" w:hAnsi="Times New Roman" w:cs="Times New Roman"/>
        </w:rPr>
        <w:t xml:space="preserve"> </w:t>
      </w:r>
      <w:r w:rsidRPr="00106046">
        <w:rPr>
          <w:rFonts w:ascii="Times New Roman" w:hAnsi="Times New Roman" w:cs="Times New Roman"/>
        </w:rPr>
        <w:t>РЕШИЛ:</w:t>
      </w:r>
    </w:p>
    <w:p w:rsidR="00106046" w:rsidRPr="00106046" w:rsidRDefault="00106046" w:rsidP="002452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046" w:rsidRDefault="00106046" w:rsidP="009D32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 xml:space="preserve"> 1. Утвердить прилагаемый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государственных и муниципальных услуг.</w:t>
      </w:r>
    </w:p>
    <w:p w:rsidR="00073ADE" w:rsidRPr="00106046" w:rsidRDefault="007C5175" w:rsidP="009D32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Установить</w:t>
      </w:r>
      <w:r w:rsidR="006C0F0D">
        <w:rPr>
          <w:rFonts w:ascii="Times New Roman" w:hAnsi="Times New Roman" w:cs="Times New Roman"/>
        </w:rPr>
        <w:t>, что</w:t>
      </w:r>
      <w:r>
        <w:rPr>
          <w:rFonts w:ascii="Times New Roman" w:hAnsi="Times New Roman" w:cs="Times New Roman"/>
        </w:rPr>
        <w:t xml:space="preserve"> оказание  </w:t>
      </w:r>
      <w:r w:rsidR="006C0F0D">
        <w:rPr>
          <w:rFonts w:ascii="Times New Roman" w:hAnsi="Times New Roman" w:cs="Times New Roman"/>
        </w:rPr>
        <w:t xml:space="preserve">необходимых и обязательных </w:t>
      </w:r>
      <w:r>
        <w:rPr>
          <w:rFonts w:ascii="Times New Roman" w:hAnsi="Times New Roman" w:cs="Times New Roman"/>
        </w:rPr>
        <w:t xml:space="preserve">услуг </w:t>
      </w:r>
      <w:r w:rsidR="006C0F0D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бесплатно</w:t>
      </w:r>
      <w:r w:rsidR="00D87FDC">
        <w:rPr>
          <w:rFonts w:ascii="Times New Roman" w:hAnsi="Times New Roman" w:cs="Times New Roman"/>
        </w:rPr>
        <w:t xml:space="preserve"> для потребителей услуг</w:t>
      </w:r>
      <w:r>
        <w:rPr>
          <w:rFonts w:ascii="Times New Roman" w:hAnsi="Times New Roman" w:cs="Times New Roman"/>
        </w:rPr>
        <w:t>.</w:t>
      </w:r>
    </w:p>
    <w:p w:rsidR="00245228" w:rsidRPr="006A3C5D" w:rsidRDefault="007C5175" w:rsidP="00245228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45228" w:rsidRPr="006A3C5D">
        <w:rPr>
          <w:sz w:val="22"/>
          <w:szCs w:val="22"/>
        </w:rPr>
        <w:t xml:space="preserve">. Настоящее решение обнародовать на информационных стендах Белоярского сельского поселения, на официальном сайте </w:t>
      </w:r>
      <w:r w:rsidR="00245228">
        <w:rPr>
          <w:sz w:val="22"/>
          <w:szCs w:val="22"/>
        </w:rPr>
        <w:t>муниципального образования «Белоярское</w:t>
      </w:r>
      <w:r w:rsidR="00245228" w:rsidRPr="006A3C5D">
        <w:rPr>
          <w:sz w:val="22"/>
          <w:szCs w:val="22"/>
        </w:rPr>
        <w:t xml:space="preserve"> сельско</w:t>
      </w:r>
      <w:r w:rsidR="00245228">
        <w:rPr>
          <w:sz w:val="22"/>
          <w:szCs w:val="22"/>
        </w:rPr>
        <w:t>е</w:t>
      </w:r>
      <w:r w:rsidR="00245228" w:rsidRPr="006A3C5D">
        <w:rPr>
          <w:sz w:val="22"/>
          <w:szCs w:val="22"/>
        </w:rPr>
        <w:t xml:space="preserve"> поселени</w:t>
      </w:r>
      <w:r w:rsidR="00245228">
        <w:rPr>
          <w:sz w:val="22"/>
          <w:szCs w:val="22"/>
        </w:rPr>
        <w:t>е»</w:t>
      </w:r>
      <w:r w:rsidR="00245228" w:rsidRPr="006A3C5D"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245228" w:rsidRDefault="00245228" w:rsidP="00245228">
      <w:pPr>
        <w:jc w:val="both"/>
        <w:rPr>
          <w:sz w:val="24"/>
          <w:szCs w:val="24"/>
        </w:rPr>
      </w:pPr>
    </w:p>
    <w:p w:rsidR="00245228" w:rsidRPr="00245228" w:rsidRDefault="00245228" w:rsidP="0024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28">
        <w:rPr>
          <w:rFonts w:ascii="Times New Roman" w:hAnsi="Times New Roman" w:cs="Times New Roman"/>
          <w:sz w:val="24"/>
          <w:szCs w:val="24"/>
        </w:rPr>
        <w:t>Глава Белоярского</w:t>
      </w:r>
    </w:p>
    <w:p w:rsidR="00245228" w:rsidRPr="00245228" w:rsidRDefault="00245228" w:rsidP="0024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2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Поздняков В.Н.</w:t>
      </w:r>
    </w:p>
    <w:p w:rsidR="00106046" w:rsidRPr="00245228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245228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5A07BD" w:rsidRPr="005A07BD" w:rsidRDefault="005A07BD" w:rsidP="00106046">
      <w:pPr>
        <w:spacing w:after="0" w:line="240" w:lineRule="auto"/>
        <w:rPr>
          <w:rFonts w:ascii="Times New Roman" w:hAnsi="Times New Roman" w:cs="Times New Roman"/>
        </w:rPr>
      </w:pPr>
    </w:p>
    <w:p w:rsidR="005A07BD" w:rsidRPr="00245228" w:rsidRDefault="005A07BD" w:rsidP="00106046">
      <w:pPr>
        <w:spacing w:after="0" w:line="240" w:lineRule="auto"/>
        <w:rPr>
          <w:rFonts w:ascii="Times New Roman" w:hAnsi="Times New Roman" w:cs="Times New Roman"/>
        </w:rPr>
      </w:pPr>
    </w:p>
    <w:p w:rsidR="005A07BD" w:rsidRPr="00245228" w:rsidRDefault="005A07BD" w:rsidP="00106046">
      <w:pPr>
        <w:spacing w:after="0" w:line="240" w:lineRule="auto"/>
        <w:rPr>
          <w:rFonts w:ascii="Times New Roman" w:hAnsi="Times New Roman" w:cs="Times New Roman"/>
        </w:rPr>
      </w:pPr>
    </w:p>
    <w:p w:rsidR="005A07BD" w:rsidRPr="00245228" w:rsidRDefault="005A07BD" w:rsidP="00106046">
      <w:pPr>
        <w:spacing w:after="0" w:line="240" w:lineRule="auto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228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6046" w:rsidRPr="00106046" w:rsidRDefault="00106046" w:rsidP="002452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 xml:space="preserve">    Утвержден</w:t>
      </w:r>
    </w:p>
    <w:p w:rsidR="00106046" w:rsidRPr="00106046" w:rsidRDefault="00106046" w:rsidP="002452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 xml:space="preserve">решением Совета </w:t>
      </w:r>
    </w:p>
    <w:p w:rsidR="00106046" w:rsidRPr="00106046" w:rsidRDefault="00245228" w:rsidP="002452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Белоярского</w:t>
      </w:r>
      <w:r w:rsidR="00106046" w:rsidRPr="00106046">
        <w:rPr>
          <w:rFonts w:ascii="Times New Roman" w:hAnsi="Times New Roman" w:cs="Times New Roman"/>
        </w:rPr>
        <w:t xml:space="preserve"> сельского поселения</w:t>
      </w:r>
    </w:p>
    <w:p w:rsidR="00106046" w:rsidRPr="00106046" w:rsidRDefault="00106046" w:rsidP="002452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 xml:space="preserve">от </w:t>
      </w:r>
      <w:r w:rsidR="009D3200">
        <w:rPr>
          <w:rFonts w:ascii="Times New Roman" w:hAnsi="Times New Roman" w:cs="Times New Roman"/>
        </w:rPr>
        <w:t>28.06.</w:t>
      </w:r>
      <w:r w:rsidR="00245228">
        <w:rPr>
          <w:rFonts w:ascii="Times New Roman" w:hAnsi="Times New Roman" w:cs="Times New Roman"/>
        </w:rPr>
        <w:t xml:space="preserve">2013№ </w:t>
      </w:r>
      <w:r w:rsidR="009D3200">
        <w:rPr>
          <w:rFonts w:ascii="Times New Roman" w:hAnsi="Times New Roman" w:cs="Times New Roman"/>
        </w:rPr>
        <w:t>33</w:t>
      </w:r>
    </w:p>
    <w:p w:rsid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645929" w:rsidRDefault="00106046" w:rsidP="006459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5929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государственных и муниципальных услуг</w:t>
      </w:r>
    </w:p>
    <w:p w:rsid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73" w:type="dxa"/>
        <w:tblLayout w:type="fixed"/>
        <w:tblLook w:val="04A0"/>
      </w:tblPr>
      <w:tblGrid>
        <w:gridCol w:w="690"/>
        <w:gridCol w:w="2724"/>
        <w:gridCol w:w="3325"/>
        <w:gridCol w:w="4034"/>
      </w:tblGrid>
      <w:tr w:rsidR="009D3200" w:rsidRPr="00645929" w:rsidTr="009D3200">
        <w:tc>
          <w:tcPr>
            <w:tcW w:w="534" w:type="dxa"/>
            <w:vAlign w:val="center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06" w:type="dxa"/>
            <w:vAlign w:val="center"/>
          </w:tcPr>
          <w:p w:rsidR="009D3200" w:rsidRPr="00645929" w:rsidRDefault="009D3200" w:rsidP="0064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или муниципальной услуги</w:t>
            </w:r>
          </w:p>
          <w:p w:rsidR="009D3200" w:rsidRPr="00645929" w:rsidRDefault="009D3200" w:rsidP="0064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9D3200" w:rsidRPr="00645929" w:rsidRDefault="009D3200" w:rsidP="0064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услуги, которая  являются необходимой и обязательной для предоставления государственной или муниципальной услуги</w:t>
            </w:r>
          </w:p>
        </w:tc>
        <w:tc>
          <w:tcPr>
            <w:tcW w:w="3119" w:type="dxa"/>
            <w:vAlign w:val="center"/>
          </w:tcPr>
          <w:p w:rsidR="009D3200" w:rsidRPr="00645929" w:rsidRDefault="009D3200" w:rsidP="0064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Организация, участвующая в предоставления услуги</w:t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2571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документа   о размере получаемых компенсационных и социальных выплат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B15">
              <w:rPr>
                <w:rFonts w:ascii="Times New Roman" w:hAnsi="Times New Roman" w:cs="Times New Roman"/>
                <w:sz w:val="20"/>
                <w:szCs w:val="20"/>
              </w:rPr>
              <w:t>ОГБУ "Центр социальной поддержки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Тегульдетского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9D3200" w:rsidRPr="00645929" w:rsidRDefault="009D3200" w:rsidP="00D12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заявлений, документов, а также постановка граждан на учет в качестве нуждающихся в жилых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2571" w:type="dxa"/>
          </w:tcPr>
          <w:p w:rsidR="009D3200" w:rsidRPr="00645929" w:rsidRDefault="009D3200" w:rsidP="00D12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документа о выплатах, производимых органом службы занятости по месту жительства гражданина</w:t>
            </w:r>
          </w:p>
        </w:tc>
        <w:tc>
          <w:tcPr>
            <w:tcW w:w="3119" w:type="dxa"/>
          </w:tcPr>
          <w:p w:rsidR="009D3200" w:rsidRPr="00645929" w:rsidRDefault="009D3200" w:rsidP="00D12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B15">
              <w:rPr>
                <w:rFonts w:ascii="Times New Roman" w:hAnsi="Times New Roman" w:cs="Times New Roman"/>
                <w:sz w:val="20"/>
                <w:szCs w:val="20"/>
              </w:rPr>
              <w:t>ОГКУ "Центр занятости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Тегульдетского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6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копий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</w:t>
            </w:r>
          </w:p>
        </w:tc>
        <w:tc>
          <w:tcPr>
            <w:tcW w:w="3119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Томской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                               помещениях</w:t>
            </w:r>
          </w:p>
        </w:tc>
        <w:tc>
          <w:tcPr>
            <w:tcW w:w="2571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справки, выданной налоговым органом по месту жительства (при наличии у гражданина и (или) членов его семьи предметов антиквариата и искусства, ювелирных изделий, бытовых изделий из драгоценных металлов и драгоценных камней и лома таких изделий, полученных в порядке дарения или наследования.</w:t>
            </w:r>
          </w:p>
        </w:tc>
        <w:tc>
          <w:tcPr>
            <w:tcW w:w="3119" w:type="dxa"/>
          </w:tcPr>
          <w:p w:rsidR="009D3200" w:rsidRPr="00645929" w:rsidRDefault="009D3200" w:rsidP="00106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Томской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:rsidR="009D3200" w:rsidRPr="00645929" w:rsidRDefault="009D3200" w:rsidP="009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жилыхпомещениях</w:t>
            </w:r>
          </w:p>
        </w:tc>
        <w:tc>
          <w:tcPr>
            <w:tcW w:w="2571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справки о наличии в собственности приватизированного жилья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имуществу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Тегульдетского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6" w:type="dxa"/>
          </w:tcPr>
          <w:p w:rsidR="009D3200" w:rsidRPr="00645929" w:rsidRDefault="009D3200" w:rsidP="009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нежилогопомещения в жилое помещение</w:t>
            </w:r>
          </w:p>
        </w:tc>
        <w:tc>
          <w:tcPr>
            <w:tcW w:w="2571" w:type="dxa"/>
          </w:tcPr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согласия всех собственников многоквартирного дома на такое переустройство и (или) перепланировку переводимого помещения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Форма протокола свободная</w:t>
            </w:r>
          </w:p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(порядок проведения общего собрания собственников помещений в многоквартирном доме определён главой 6 Жилищного кодекса РФ)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6" w:type="dxa"/>
          </w:tcPr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Выдача и продление разрешения на строительство</w:t>
            </w:r>
          </w:p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(реконструкцию,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ремонт) объекта капитального строительства</w:t>
            </w:r>
          </w:p>
        </w:tc>
        <w:tc>
          <w:tcPr>
            <w:tcW w:w="2571" w:type="dxa"/>
          </w:tcPr>
          <w:p w:rsidR="009D3200" w:rsidRPr="00645929" w:rsidRDefault="009D3200" w:rsidP="00800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согласия всех правообладателей объекта капитального строительства в случае реконструкции такого 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Правообладатели объекта капитального строительства</w:t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6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социального найма</w:t>
            </w:r>
          </w:p>
        </w:tc>
        <w:tc>
          <w:tcPr>
            <w:tcW w:w="2571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справки об участии в приватизации</w:t>
            </w:r>
          </w:p>
        </w:tc>
        <w:tc>
          <w:tcPr>
            <w:tcW w:w="3119" w:type="dxa"/>
          </w:tcPr>
          <w:p w:rsidR="009D3200" w:rsidRPr="00645929" w:rsidRDefault="009D3200" w:rsidP="00A0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имуществу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Тегульдетского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6" w:type="dxa"/>
          </w:tcPr>
          <w:p w:rsidR="009D3200" w:rsidRPr="00645929" w:rsidRDefault="009D3200" w:rsidP="00B5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ввод объектов капитального строительства в эксплуатацию при осуществлении капитального строительства, реконструкции, капитального ремонта объектов капитального строительства,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71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19" w:type="dxa"/>
          </w:tcPr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Лицо, осуществляющее строительство (лицо, осуществляющее строительство, и застройщик или заказчик в случае осуществления строительства, реконструкции, капитального ремонта на основании договора)</w:t>
            </w: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9D3200" w:rsidRPr="00645929" w:rsidRDefault="009D3200" w:rsidP="0007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ввод объектов капитального строительства в эксплуатацию при осуществлении капитального строительства, реконструкции, капитального ремонта объектов капитального строительства,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71" w:type="dxa"/>
          </w:tcPr>
          <w:p w:rsidR="009D3200" w:rsidRPr="00645929" w:rsidRDefault="009D3200" w:rsidP="005A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19" w:type="dxa"/>
          </w:tcPr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Инспекция государственного строительного надзора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Томской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200" w:rsidRPr="00645929" w:rsidTr="009D3200">
        <w:tc>
          <w:tcPr>
            <w:tcW w:w="534" w:type="dxa"/>
          </w:tcPr>
          <w:p w:rsidR="009D3200" w:rsidRPr="00645929" w:rsidRDefault="009D3200" w:rsidP="009D3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:rsidR="009D3200" w:rsidRPr="00645929" w:rsidRDefault="009D3200" w:rsidP="00B3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 объектов капитального строи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эксплуатацию при осуществлении капитального строительства, реконструкции, капитального ремонта объектов капитального строительства, расположенных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71" w:type="dxa"/>
          </w:tcPr>
          <w:p w:rsidR="009D3200" w:rsidRPr="00645929" w:rsidRDefault="009D3200" w:rsidP="00B5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олучение заключения госу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дарственного экологичес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контроля в отношении объек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тов, строительство, реконструкция, капитальный ремонт которых осуществ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ляются в исключительной экономи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ческой зоне 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Федерации, на континенталь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ном шельфе Российской Федерации, во 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ренних морских водах, в террито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риальном море Российской Федерации, на землях особо охраняемых природных территорий</w:t>
            </w:r>
          </w:p>
        </w:tc>
        <w:tc>
          <w:tcPr>
            <w:tcW w:w="3119" w:type="dxa"/>
          </w:tcPr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технологическому и экологичес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кому надзору </w:t>
            </w:r>
            <w:proofErr w:type="spellStart"/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Ростехн</w:t>
            </w:r>
            <w:bookmarkStart w:id="0" w:name="_GoBack"/>
            <w:bookmarkEnd w:id="0"/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адзора</w:t>
            </w:r>
            <w:proofErr w:type="spellEnd"/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Томской</w:t>
            </w: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3200" w:rsidRPr="00645929" w:rsidRDefault="009D3200" w:rsidP="00645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ab/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ab/>
      </w:r>
    </w:p>
    <w:sectPr w:rsidR="00106046" w:rsidRPr="00106046" w:rsidSect="0024522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046"/>
    <w:rsid w:val="00073ADE"/>
    <w:rsid w:val="000C6E36"/>
    <w:rsid w:val="00106046"/>
    <w:rsid w:val="00245228"/>
    <w:rsid w:val="00330BE4"/>
    <w:rsid w:val="005311BD"/>
    <w:rsid w:val="005A07BD"/>
    <w:rsid w:val="00645929"/>
    <w:rsid w:val="006C0F0D"/>
    <w:rsid w:val="007C5175"/>
    <w:rsid w:val="007D0E5A"/>
    <w:rsid w:val="008005B9"/>
    <w:rsid w:val="00802936"/>
    <w:rsid w:val="00886CFC"/>
    <w:rsid w:val="00910E79"/>
    <w:rsid w:val="009609BC"/>
    <w:rsid w:val="009D3200"/>
    <w:rsid w:val="00A07A9D"/>
    <w:rsid w:val="00A5381D"/>
    <w:rsid w:val="00B311E8"/>
    <w:rsid w:val="00B3137E"/>
    <w:rsid w:val="00B515CC"/>
    <w:rsid w:val="00B86C81"/>
    <w:rsid w:val="00C44047"/>
    <w:rsid w:val="00D03AC9"/>
    <w:rsid w:val="00D12170"/>
    <w:rsid w:val="00D34B15"/>
    <w:rsid w:val="00D8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5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5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7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Администрация</cp:lastModifiedBy>
  <cp:revision>11</cp:revision>
  <cp:lastPrinted>2013-07-02T10:10:00Z</cp:lastPrinted>
  <dcterms:created xsi:type="dcterms:W3CDTF">2013-04-08T08:22:00Z</dcterms:created>
  <dcterms:modified xsi:type="dcterms:W3CDTF">2014-04-29T04:54:00Z</dcterms:modified>
</cp:coreProperties>
</file>